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60" w:tblpY="231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55"/>
        <w:gridCol w:w="1336"/>
        <w:gridCol w:w="1360"/>
        <w:gridCol w:w="1418"/>
        <w:gridCol w:w="1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​</w:t>
            </w:r>
          </w:p>
        </w:tc>
        <w:tc>
          <w:tcPr>
            <w:tcW w:w="91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校内接待单位</w:t>
            </w:r>
          </w:p>
        </w:tc>
        <w:tc>
          <w:tcPr>
            <w:tcW w:w="158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接待对象</w:t>
            </w:r>
          </w:p>
        </w:tc>
        <w:tc>
          <w:tcPr>
            <w:tcW w:w="8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接待信息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来访事由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来访时间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来访人员名单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名</w:t>
            </w:r>
          </w:p>
        </w:tc>
        <w:tc>
          <w:tcPr>
            <w:tcW w:w="247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公务活动明细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58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25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陪同人员名单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名</w:t>
            </w:r>
          </w:p>
        </w:tc>
        <w:tc>
          <w:tcPr>
            <w:tcW w:w="325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接待费用明细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序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支出科目</w:t>
            </w: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金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额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经办人</w:t>
            </w:r>
          </w:p>
        </w:tc>
        <w:tc>
          <w:tcPr>
            <w:tcW w:w="8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备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bdr w:val="none" w:color="auto" w:sz="0" w:space="0"/>
                <w:lang w:val="en-US" w:eastAsia="zh-CN" w:bidi="ar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8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部门（单位）意见</w:t>
            </w:r>
          </w:p>
        </w:tc>
        <w:tc>
          <w:tcPr>
            <w:tcW w:w="4168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8" w:type="pct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8" w:type="pct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 xml:space="preserve">  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注：1.公务接待报销清单需附派出单位公函、公务接待审批单；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2.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正常范围内的公务接待如无派出单位公函的，需附情况说明、会议情况说明报分管或联系领导签字。</w:t>
            </w:r>
          </w:p>
        </w:tc>
      </w:tr>
    </w:tbl>
    <w:p>
      <w:pPr>
        <w:jc w:val="center"/>
      </w:pPr>
      <w:r>
        <w:rPr>
          <w:rStyle w:val="4"/>
          <w:rFonts w:ascii="黑体" w:hAnsi="宋体" w:eastAsia="黑体" w:cs="黑体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shd w:val="clear" w:fill="FFFFFF"/>
        </w:rPr>
        <w:t>贵州大学公务接待清单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jFjMTkxNjRlZDM5YzViYjMxOTNlYTZjYmE3MTYifQ=="/>
    <w:docVar w:name="KSO_WPS_MARK_KEY" w:val="6c8f04b8-0e39-4561-9cfc-46c9477a66ff"/>
  </w:docVars>
  <w:rsids>
    <w:rsidRoot w:val="315E685E"/>
    <w:rsid w:val="315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3"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2024-09-30T07:19:00Z</dcterms:created>
  <dc:creator> miss nine</dc:creator>
  <cp:lastModifiedBy> miss nine</cp:lastModifiedBy>
  <dcterms:modified xsi:type="dcterms:W3CDTF">2024-09-30T07:23:01Z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34A190178D9B46D7AB03B886562E51CD_11</vt:lpwstr>
  </property>
</Properties>
</file>